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32" w:rsidRDefault="002B6232" w:rsidP="002B6232">
      <w:pPr>
        <w:jc w:val="center"/>
        <w:rPr>
          <w:b/>
          <w:sz w:val="28"/>
          <w:szCs w:val="28"/>
          <w:lang w:val="ru-RU"/>
        </w:rPr>
      </w:pPr>
      <w:r w:rsidRPr="002E7941">
        <w:rPr>
          <w:b/>
          <w:sz w:val="28"/>
          <w:szCs w:val="28"/>
          <w:lang w:val="ru-RU"/>
        </w:rPr>
        <w:t xml:space="preserve">Лекционный материал для учащихся 10-11 классов </w:t>
      </w:r>
    </w:p>
    <w:p w:rsidR="002B6232" w:rsidRDefault="002B6232" w:rsidP="002B6232">
      <w:pPr>
        <w:jc w:val="center"/>
        <w:rPr>
          <w:b/>
          <w:sz w:val="28"/>
          <w:szCs w:val="28"/>
          <w:lang w:val="ru-RU"/>
        </w:rPr>
      </w:pPr>
      <w:r w:rsidRPr="002E7941">
        <w:rPr>
          <w:b/>
          <w:sz w:val="28"/>
          <w:szCs w:val="28"/>
          <w:lang w:val="ru-RU"/>
        </w:rPr>
        <w:t>на тему «Токсикомания»</w:t>
      </w:r>
    </w:p>
    <w:p w:rsidR="002B6232" w:rsidRPr="002E7941" w:rsidRDefault="002B6232" w:rsidP="002B6232">
      <w:pPr>
        <w:jc w:val="center"/>
        <w:rPr>
          <w:b/>
          <w:sz w:val="28"/>
          <w:szCs w:val="28"/>
          <w:lang w:val="ru-RU"/>
        </w:rPr>
      </w:pPr>
    </w:p>
    <w:p w:rsidR="002B6232" w:rsidRPr="002E7941" w:rsidRDefault="002B6232" w:rsidP="002B6232">
      <w:pPr>
        <w:jc w:val="both"/>
        <w:rPr>
          <w:sz w:val="28"/>
          <w:szCs w:val="28"/>
          <w:lang w:val="ru-RU"/>
        </w:rPr>
      </w:pP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 По мнению наркологов, токсикомания может считаться одной </w:t>
      </w:r>
      <w:proofErr w:type="gramStart"/>
      <w:r w:rsidRPr="002E7941">
        <w:rPr>
          <w:sz w:val="28"/>
          <w:szCs w:val="28"/>
          <w:lang w:val="ru-RU"/>
        </w:rPr>
        <w:t>из самой тяжелых разновидностей</w:t>
      </w:r>
      <w:proofErr w:type="gramEnd"/>
      <w:r w:rsidRPr="002E7941">
        <w:rPr>
          <w:sz w:val="28"/>
          <w:szCs w:val="28"/>
          <w:lang w:val="ru-RU"/>
        </w:rPr>
        <w:t xml:space="preserve"> наркотических зависимостей. Основной причиной ее развития можно назвать широкую доступность препаратов, которые обладают токсическим эффектом, но не включены в список наркотиков. Особо опасной является подростковая токсикомания, ее жертвы – молодежь и дети, которых токсикомания лишает здоровья в раннем возрасте. Процесс развития стойкой зависимости имеет несколько стадий. При первых попытках применения токсина наблюдается защитная реакция организма на токсины. Это головная боль, чувство слабости, тошнота, учащенный пульс, головокружение.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После нескольких приемов защитные проявления подавляются, а затем совсем исчезают. Возникает состояние эйфории, помутнение сознания, потеря четкости восприятия действительности. Но даже на этой стадии еще возможен сознательный отказ от приема токсинов. Токсикомания в стадии, когда сформирована психическая и физическая зависимость от наркотического вещества – это уже болезнь. Отсутствие токсина в организме приводит к беспокойству, раздражительности, невозможности сконцентрироваться на каком ни будь занятии, падению жизненной активности и даже нарушению </w:t>
      </w:r>
      <w:proofErr w:type="gramStart"/>
      <w:r w:rsidRPr="002E7941">
        <w:rPr>
          <w:sz w:val="28"/>
          <w:szCs w:val="28"/>
          <w:lang w:val="ru-RU"/>
        </w:rPr>
        <w:t>работы  организма</w:t>
      </w:r>
      <w:proofErr w:type="gramEnd"/>
      <w:r w:rsidRPr="002E7941">
        <w:rPr>
          <w:sz w:val="28"/>
          <w:szCs w:val="28"/>
          <w:lang w:val="ru-RU"/>
        </w:rPr>
        <w:t xml:space="preserve"> в целом. Наступает состояние острой потребности в повторном употреблении (абстинентный синдром).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В состоянии острой потребности употребления очередной дозы, человек бывает опасен: он агрессивен, способен на преступление или самоубийство. Вред токсикомании не только в том, что токсикоманы – практически потерянные для общества люди – они плохие работники, неадекватны в общении, их физические и умственные возможности снижены, а круг интересов ограничивается вопросами добычи наркотика.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Токсические яды, накапливаясь </w:t>
      </w:r>
      <w:proofErr w:type="gramStart"/>
      <w:r w:rsidRPr="002E7941">
        <w:rPr>
          <w:sz w:val="28"/>
          <w:szCs w:val="28"/>
          <w:lang w:val="ru-RU"/>
        </w:rPr>
        <w:t>в  клетках</w:t>
      </w:r>
      <w:proofErr w:type="gramEnd"/>
      <w:r w:rsidRPr="002E7941">
        <w:rPr>
          <w:sz w:val="28"/>
          <w:szCs w:val="28"/>
          <w:lang w:val="ru-RU"/>
        </w:rPr>
        <w:t xml:space="preserve"> мозга, разрушающе действуют на них, что может вызвать деградацию личности и привести к полной инвалидности. Кроме того, токсины быстро </w:t>
      </w:r>
      <w:proofErr w:type="gramStart"/>
      <w:r w:rsidRPr="002E7941">
        <w:rPr>
          <w:sz w:val="28"/>
          <w:szCs w:val="28"/>
          <w:lang w:val="ru-RU"/>
        </w:rPr>
        <w:t>разрушают  организм</w:t>
      </w:r>
      <w:proofErr w:type="gramEnd"/>
      <w:r w:rsidRPr="002E7941">
        <w:rPr>
          <w:sz w:val="28"/>
          <w:szCs w:val="28"/>
          <w:lang w:val="ru-RU"/>
        </w:rPr>
        <w:t xml:space="preserve">. За последние двадцать лет токсикомания - вдыхание «летучих наркотически действующих веществ» (ЛНДВ) - приобрела характер эпидемии. В основном для этого используются средства бытовой и промышленной химии. Ежегодно сотни детей и подростков с кульками на голове отправляются в мир иной. Средний возраст потребителей продукции химической промышленности - 8-15 лет.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 Токсическое опьянение средствами бытовой и промышленной химии возникает от воздействия на ЦНС химических соединений и токсических паров. Опьянение наступает после нескольких вдыханий. Дозу определить практически невозможно в зависимости от препарата глубина вдоха, задержка дыхания, концентрация паров различны.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</w:p>
    <w:p w:rsidR="002B6232" w:rsidRPr="002E7941" w:rsidRDefault="002B6232" w:rsidP="002B6232">
      <w:pPr>
        <w:ind w:firstLine="567"/>
        <w:jc w:val="center"/>
        <w:rPr>
          <w:b/>
          <w:sz w:val="28"/>
          <w:szCs w:val="28"/>
          <w:lang w:val="ru-RU"/>
        </w:rPr>
      </w:pPr>
      <w:r w:rsidRPr="002E7941">
        <w:rPr>
          <w:b/>
          <w:sz w:val="28"/>
          <w:szCs w:val="28"/>
          <w:lang w:val="ru-RU"/>
        </w:rPr>
        <w:lastRenderedPageBreak/>
        <w:t>Признаки токсического опьянения</w:t>
      </w:r>
    </w:p>
    <w:p w:rsidR="002B6232" w:rsidRPr="002E7941" w:rsidRDefault="002B6232" w:rsidP="002B6232">
      <w:pPr>
        <w:ind w:firstLine="567"/>
        <w:jc w:val="both"/>
        <w:rPr>
          <w:sz w:val="28"/>
          <w:szCs w:val="28"/>
          <w:lang w:val="ru-RU"/>
        </w:rPr>
      </w:pP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 В зависимости от того, какие химические соединения используются для достижения токсического опьянения</w:t>
      </w:r>
      <w:r>
        <w:rPr>
          <w:sz w:val="28"/>
          <w:szCs w:val="28"/>
          <w:lang w:val="ru-RU"/>
        </w:rPr>
        <w:t>,</w:t>
      </w:r>
      <w:r w:rsidRPr="002E7941">
        <w:rPr>
          <w:sz w:val="28"/>
          <w:szCs w:val="28"/>
          <w:lang w:val="ru-RU"/>
        </w:rPr>
        <w:t xml:space="preserve"> признаки его проявления могут отличаться. При использовании углеводородов близких к бензину можно наблюдать следующие реакции: по мере поступления паров бензина в легкие, происходит раздражение верхних дыхательных путей (кашель, першение), затем происходит покраснение лица. Зрачки становятся широкими, пульс частым, речь становится невнятной, движения не координированы, походка становится шаткой, затем наступает эйфория.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Если в этот момент прекратить вдыхать пары бензина, то через 15-30 минут признаки опьянения проходят, и появляется вялость, головная боль, раздражительность.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Если же вдыхание паров бензина продолжается, то постепенно на фоне легкого оглушения развивается психическое расстройство со зрительными галлюцинациями и бредом. Человек как бы отключается от происходящего вокруг и погружается в свои галлюцинации. Галлюцинации носят чаще устрашающий характер, видятся монстры, чудовища, звери, бандиты и т.п. Могут присоединиться и слуховые галлюцинации, которые всегда тематически связаны со зрительными (слышится рычание зверей, угрозы и т.п.).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Содержание галлюцинаций в основном зависит от прежних переживаний – услышанных рассказов, виденных фильмов и т.д. Бензиновая токсикомания (после прекращения вдыхания) характеризуется продолжительными головными болями, сильной тошнотой, вялостью, апатией. Были случаи, когда </w:t>
      </w:r>
      <w:proofErr w:type="gramStart"/>
      <w:r w:rsidRPr="002E7941">
        <w:rPr>
          <w:sz w:val="28"/>
          <w:szCs w:val="28"/>
          <w:lang w:val="ru-RU"/>
        </w:rPr>
        <w:t>подростки</w:t>
      </w:r>
      <w:proofErr w:type="gramEnd"/>
      <w:r w:rsidRPr="002E7941">
        <w:rPr>
          <w:sz w:val="28"/>
          <w:szCs w:val="28"/>
          <w:lang w:val="ru-RU"/>
        </w:rPr>
        <w:t xml:space="preserve"> вдыхая бензин, пытались закурить, происходило воспламенение паров, были смертельные случаи от тяжелых ожогов верхних дыхательных путей.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При применение различных видов клея (особенно популярен клей "Момент") наркотическое опьянение начинается с эйфории, за которой начинаются галлюцинации и угнетение сознания до оглушения. </w:t>
      </w:r>
    </w:p>
    <w:p w:rsidR="002B6232" w:rsidRPr="002E7941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>Галлюцинации похожи на мультипликационные фильмы</w:t>
      </w:r>
      <w:r>
        <w:rPr>
          <w:sz w:val="28"/>
          <w:szCs w:val="28"/>
          <w:lang w:val="ru-RU"/>
        </w:rPr>
        <w:t xml:space="preserve"> </w:t>
      </w:r>
      <w:r w:rsidRPr="002E7941">
        <w:rPr>
          <w:sz w:val="28"/>
          <w:szCs w:val="28"/>
          <w:lang w:val="ru-RU"/>
        </w:rPr>
        <w:t>(говорят: смотрю «мультики»)</w:t>
      </w:r>
      <w:r>
        <w:rPr>
          <w:sz w:val="28"/>
          <w:szCs w:val="28"/>
          <w:lang w:val="ru-RU"/>
        </w:rPr>
        <w:t>,</w:t>
      </w:r>
      <w:r w:rsidRPr="002E7941">
        <w:rPr>
          <w:sz w:val="28"/>
          <w:szCs w:val="28"/>
          <w:lang w:val="ru-RU"/>
        </w:rPr>
        <w:t xml:space="preserve"> развлекающего и смешного характера. Характерны видения, в которых присутствуют маленькие человечки в яркой одежде, очень подвижные и говорящие писклявыми голосами. Эйфория сохраняется на всем протяжении наркотического опьянения. Отмечается плохая координация движений, речь всегда нечеткая. После опьянения наступает слабость, сильная головная боль, тошнота и рвота, отвращение к окружающему. </w:t>
      </w:r>
    </w:p>
    <w:p w:rsidR="002B6232" w:rsidRPr="002E7941" w:rsidRDefault="002B6232" w:rsidP="002B6232">
      <w:pPr>
        <w:ind w:firstLine="567"/>
        <w:jc w:val="both"/>
        <w:rPr>
          <w:sz w:val="28"/>
          <w:szCs w:val="28"/>
          <w:lang w:val="ru-RU"/>
        </w:rPr>
      </w:pPr>
    </w:p>
    <w:p w:rsidR="002B6232" w:rsidRPr="00B02AEB" w:rsidRDefault="002B6232" w:rsidP="002B6232">
      <w:pPr>
        <w:ind w:firstLine="567"/>
        <w:jc w:val="center"/>
        <w:rPr>
          <w:b/>
          <w:sz w:val="28"/>
          <w:szCs w:val="28"/>
          <w:lang w:val="ru-RU"/>
        </w:rPr>
      </w:pPr>
      <w:r w:rsidRPr="00B02AEB">
        <w:rPr>
          <w:b/>
          <w:sz w:val="28"/>
          <w:szCs w:val="28"/>
          <w:lang w:val="ru-RU"/>
        </w:rPr>
        <w:t>Последствия токсикомании</w:t>
      </w:r>
    </w:p>
    <w:p w:rsidR="002B6232" w:rsidRPr="00B02AEB" w:rsidRDefault="002B6232" w:rsidP="002B6232">
      <w:pPr>
        <w:ind w:firstLine="567"/>
        <w:jc w:val="both"/>
        <w:rPr>
          <w:b/>
          <w:sz w:val="28"/>
          <w:szCs w:val="28"/>
          <w:lang w:val="ru-RU"/>
        </w:rPr>
      </w:pP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Токсикомания опасна своими последствиями. Так, в случае передозировки </w:t>
      </w:r>
      <w:proofErr w:type="spellStart"/>
      <w:r w:rsidRPr="002E7941">
        <w:rPr>
          <w:sz w:val="28"/>
          <w:szCs w:val="28"/>
          <w:lang w:val="ru-RU"/>
        </w:rPr>
        <w:t>ингалянтов</w:t>
      </w:r>
      <w:proofErr w:type="spellEnd"/>
      <w:r w:rsidRPr="002E7941">
        <w:rPr>
          <w:sz w:val="28"/>
          <w:szCs w:val="28"/>
          <w:lang w:val="ru-RU"/>
        </w:rPr>
        <w:t xml:space="preserve"> развивается очень тяжелые состояния в плоть до комы. Если передозировка </w:t>
      </w:r>
      <w:proofErr w:type="spellStart"/>
      <w:r w:rsidRPr="002E7941">
        <w:rPr>
          <w:sz w:val="28"/>
          <w:szCs w:val="28"/>
          <w:lang w:val="ru-RU"/>
        </w:rPr>
        <w:t>ингалянтов</w:t>
      </w:r>
      <w:proofErr w:type="spellEnd"/>
      <w:r w:rsidRPr="002E7941">
        <w:rPr>
          <w:sz w:val="28"/>
          <w:szCs w:val="28"/>
          <w:lang w:val="ru-RU"/>
        </w:rPr>
        <w:t xml:space="preserve"> приобретает вид хронической, то развивается хроническое отравление, это неминуемо ведет к нарастающим изменениям личности, появляются такие черты характера</w:t>
      </w:r>
      <w:r>
        <w:rPr>
          <w:sz w:val="28"/>
          <w:szCs w:val="28"/>
          <w:lang w:val="ru-RU"/>
        </w:rPr>
        <w:t>,</w:t>
      </w:r>
      <w:r w:rsidRPr="002E7941">
        <w:rPr>
          <w:sz w:val="28"/>
          <w:szCs w:val="28"/>
          <w:lang w:val="ru-RU"/>
        </w:rPr>
        <w:t xml:space="preserve"> как повышенная агрессивность, равнодушие, раздражительность.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lastRenderedPageBreak/>
        <w:t xml:space="preserve">Снижается интеллект, человек перестает осознавать и анализировать ситуацию. Токсикоманы буквально на глазах тупеют, становятся заторможенными, плохо ориентируются в окружающей обстановке, не способны быстро принимать нужные решения.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Через месяц постоянной токсикомании развиваются эпилептические припадки (судороги), которые будут сохраняться даже если токсикоман перестанет вдыхать ядовитые пары. Это связано с тем, что токсические вещества приводят к органическим поражениям головного мозга.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У токсикоманов могут развиваться серьезные заболевания рук и ног: чувство онемения, в кистях, стопах, которая нередко сочетается </w:t>
      </w:r>
      <w:proofErr w:type="gramStart"/>
      <w:r w:rsidRPr="002E7941">
        <w:rPr>
          <w:sz w:val="28"/>
          <w:szCs w:val="28"/>
          <w:lang w:val="ru-RU"/>
        </w:rPr>
        <w:t>с  атрофией</w:t>
      </w:r>
      <w:proofErr w:type="gramEnd"/>
      <w:r w:rsidRPr="002E7941">
        <w:rPr>
          <w:sz w:val="28"/>
          <w:szCs w:val="28"/>
          <w:lang w:val="ru-RU"/>
        </w:rPr>
        <w:t xml:space="preserve">  мышц, уменьшением чувствительности.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 xml:space="preserve">Кроме этого, кожа кистей и стоп приобретает синюшный цвет, понижается температура кожи в этих областях. Токсическое действие </w:t>
      </w:r>
      <w:proofErr w:type="spellStart"/>
      <w:r w:rsidRPr="002E7941">
        <w:rPr>
          <w:sz w:val="28"/>
          <w:szCs w:val="28"/>
          <w:lang w:val="ru-RU"/>
        </w:rPr>
        <w:t>ингалянтов</w:t>
      </w:r>
      <w:proofErr w:type="spellEnd"/>
      <w:r w:rsidRPr="002E7941">
        <w:rPr>
          <w:sz w:val="28"/>
          <w:szCs w:val="28"/>
          <w:lang w:val="ru-RU"/>
        </w:rPr>
        <w:t xml:space="preserve"> отмечается не только на мозг, но и на другие жизненно важные органы и системы: почки, печень, мышечную ткань, желудочно-кишечный тракт. </w:t>
      </w: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</w:p>
    <w:p w:rsidR="002B6232" w:rsidRDefault="002B6232" w:rsidP="002B6232">
      <w:pPr>
        <w:ind w:firstLine="567"/>
        <w:jc w:val="both"/>
        <w:rPr>
          <w:sz w:val="28"/>
          <w:szCs w:val="28"/>
          <w:lang w:val="ru-RU"/>
        </w:rPr>
      </w:pPr>
    </w:p>
    <w:p w:rsidR="002B6232" w:rsidRPr="002E7941" w:rsidRDefault="002B6232" w:rsidP="002B6232">
      <w:pPr>
        <w:ind w:firstLine="567"/>
        <w:jc w:val="center"/>
        <w:rPr>
          <w:sz w:val="28"/>
          <w:szCs w:val="28"/>
          <w:lang w:val="ru-RU"/>
        </w:rPr>
      </w:pPr>
      <w:r w:rsidRPr="002E7941">
        <w:rPr>
          <w:b/>
          <w:sz w:val="28"/>
          <w:szCs w:val="28"/>
          <w:lang w:val="ru-RU"/>
        </w:rPr>
        <w:t>Лечение токсикомании у подростков</w:t>
      </w:r>
    </w:p>
    <w:p w:rsidR="002B6232" w:rsidRPr="002E7941" w:rsidRDefault="002B6232" w:rsidP="002B6232">
      <w:pPr>
        <w:ind w:firstLine="567"/>
        <w:jc w:val="center"/>
        <w:rPr>
          <w:sz w:val="28"/>
          <w:szCs w:val="28"/>
          <w:lang w:val="ru-RU"/>
        </w:rPr>
      </w:pPr>
    </w:p>
    <w:p w:rsidR="002B6232" w:rsidRPr="002E7941" w:rsidRDefault="002B6232" w:rsidP="002B6232">
      <w:pPr>
        <w:ind w:firstLine="567"/>
        <w:jc w:val="both"/>
        <w:rPr>
          <w:sz w:val="28"/>
          <w:szCs w:val="28"/>
          <w:lang w:val="ru-RU"/>
        </w:rPr>
      </w:pPr>
      <w:r w:rsidRPr="002E7941">
        <w:rPr>
          <w:sz w:val="28"/>
          <w:szCs w:val="28"/>
          <w:lang w:val="ru-RU"/>
        </w:rPr>
        <w:t>Лечение токсикомании у подростков очень сложное, так как в основном это связано с нарушениями психических процессов, поэтому наиболее эффективным способом помощи токсикоманам является программа реабилитации, которая не просто устранит негативные последствия отравления организма, но и сможет дать человеку понимание, почему важно прекратить нюхать химию и к чему это может привести.</w:t>
      </w:r>
    </w:p>
    <w:p w:rsidR="002B6232" w:rsidRPr="002E7941" w:rsidRDefault="002B6232" w:rsidP="002B6232">
      <w:pPr>
        <w:ind w:firstLine="567"/>
        <w:jc w:val="both"/>
        <w:rPr>
          <w:sz w:val="28"/>
          <w:szCs w:val="28"/>
          <w:lang w:val="ru-RU"/>
        </w:rPr>
      </w:pPr>
    </w:p>
    <w:p w:rsidR="002B6232" w:rsidRDefault="002B6232" w:rsidP="002B6232">
      <w:pPr>
        <w:rPr>
          <w:lang w:val="ru-RU"/>
        </w:rPr>
      </w:pPr>
      <w:bookmarkStart w:id="0" w:name="_GoBack"/>
      <w:bookmarkEnd w:id="0"/>
    </w:p>
    <w:sectPr w:rsidR="002B6232" w:rsidSect="002B62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4"/>
    <w:rsid w:val="00294D86"/>
    <w:rsid w:val="002B6232"/>
    <w:rsid w:val="007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40C62-E492-46D2-B55C-D99EFB9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23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2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nhideWhenUsed/>
    <w:rsid w:val="002B623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B6232"/>
  </w:style>
  <w:style w:type="character" w:customStyle="1" w:styleId="fade-in">
    <w:name w:val="fade-in"/>
    <w:basedOn w:val="a0"/>
    <w:rsid w:val="002B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2019-12-12T11:33:00Z</dcterms:created>
  <dcterms:modified xsi:type="dcterms:W3CDTF">2019-12-12T11:33:00Z</dcterms:modified>
</cp:coreProperties>
</file>